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C92" w:rsidRPr="00B64C92" w:rsidRDefault="00B64C92" w:rsidP="00B64C92">
      <w:pPr>
        <w:jc w:val="center"/>
        <w:outlineLvl w:val="0"/>
        <w:rPr>
          <w:rFonts w:ascii="Arial" w:hAnsi="Arial" w:cs="Arial"/>
          <w:lang w:val="uk-UA"/>
        </w:rPr>
      </w:pPr>
      <w:proofErr w:type="spellStart"/>
      <w:r w:rsidRPr="00B64C92">
        <w:rPr>
          <w:rFonts w:ascii="Arial" w:hAnsi="Arial" w:cs="Arial"/>
        </w:rPr>
        <w:t>Приватне</w:t>
      </w:r>
      <w:proofErr w:type="spellEnd"/>
      <w:r w:rsidRPr="00B64C92">
        <w:rPr>
          <w:rFonts w:ascii="Arial" w:hAnsi="Arial" w:cs="Arial"/>
        </w:rPr>
        <w:t xml:space="preserve"> </w:t>
      </w:r>
      <w:proofErr w:type="spellStart"/>
      <w:r w:rsidRPr="00B64C92">
        <w:rPr>
          <w:rFonts w:ascii="Arial" w:hAnsi="Arial" w:cs="Arial"/>
        </w:rPr>
        <w:t>акціонерне</w:t>
      </w:r>
      <w:proofErr w:type="spellEnd"/>
      <w:r w:rsidRPr="00B64C92">
        <w:rPr>
          <w:rFonts w:ascii="Arial" w:hAnsi="Arial" w:cs="Arial"/>
        </w:rPr>
        <w:t xml:space="preserve"> </w:t>
      </w:r>
      <w:proofErr w:type="spellStart"/>
      <w:r w:rsidRPr="00B64C92">
        <w:rPr>
          <w:rFonts w:ascii="Arial" w:hAnsi="Arial" w:cs="Arial"/>
        </w:rPr>
        <w:t>товариство</w:t>
      </w:r>
      <w:proofErr w:type="spellEnd"/>
      <w:r w:rsidRPr="00B64C92">
        <w:rPr>
          <w:rFonts w:ascii="Arial" w:hAnsi="Arial" w:cs="Arial"/>
        </w:rPr>
        <w:t xml:space="preserve"> «</w:t>
      </w:r>
      <w:proofErr w:type="spellStart"/>
      <w:r w:rsidRPr="00B64C92">
        <w:rPr>
          <w:rFonts w:ascii="Arial" w:hAnsi="Arial" w:cs="Arial"/>
        </w:rPr>
        <w:t>Будівельно-виробничий</w:t>
      </w:r>
      <w:proofErr w:type="spellEnd"/>
      <w:r w:rsidRPr="00B64C92">
        <w:rPr>
          <w:rFonts w:ascii="Arial" w:hAnsi="Arial" w:cs="Arial"/>
        </w:rPr>
        <w:t xml:space="preserve"> комплекс «Маяк».</w:t>
      </w:r>
    </w:p>
    <w:p w:rsidR="00B64C92" w:rsidRPr="00B64C92" w:rsidRDefault="00B64C92" w:rsidP="00B64C92">
      <w:pPr>
        <w:jc w:val="center"/>
        <w:rPr>
          <w:rFonts w:ascii="Arial" w:hAnsi="Arial" w:cs="Arial"/>
          <w:bCs/>
          <w:lang w:val="uk-UA"/>
        </w:rPr>
      </w:pPr>
      <w:r w:rsidRPr="00B64C92">
        <w:rPr>
          <w:rFonts w:ascii="Arial" w:hAnsi="Arial" w:cs="Arial"/>
          <w:bCs/>
          <w:lang w:val="uk-UA"/>
        </w:rPr>
        <w:t xml:space="preserve">(адреса місцезнаходження: 04073, </w:t>
      </w:r>
      <w:r w:rsidRPr="00B64C92">
        <w:rPr>
          <w:rFonts w:ascii="Arial" w:hAnsi="Arial" w:cs="Arial"/>
        </w:rPr>
        <w:t xml:space="preserve">м. </w:t>
      </w:r>
      <w:proofErr w:type="spellStart"/>
      <w:r w:rsidRPr="00B64C92">
        <w:rPr>
          <w:rFonts w:ascii="Arial" w:hAnsi="Arial" w:cs="Arial"/>
        </w:rPr>
        <w:t>Київ</w:t>
      </w:r>
      <w:proofErr w:type="spellEnd"/>
      <w:r w:rsidRPr="00B64C92">
        <w:rPr>
          <w:rFonts w:ascii="Arial" w:hAnsi="Arial" w:cs="Arial"/>
        </w:rPr>
        <w:t xml:space="preserve">, </w:t>
      </w:r>
      <w:proofErr w:type="spellStart"/>
      <w:r w:rsidRPr="00B64C92">
        <w:rPr>
          <w:rFonts w:ascii="Arial" w:hAnsi="Arial" w:cs="Arial"/>
        </w:rPr>
        <w:t>вул</w:t>
      </w:r>
      <w:proofErr w:type="spellEnd"/>
      <w:r w:rsidRPr="00B64C92">
        <w:rPr>
          <w:rFonts w:ascii="Arial" w:hAnsi="Arial" w:cs="Arial"/>
        </w:rPr>
        <w:t xml:space="preserve">. </w:t>
      </w:r>
      <w:proofErr w:type="spellStart"/>
      <w:proofErr w:type="gramStart"/>
      <w:r w:rsidRPr="00B64C92">
        <w:rPr>
          <w:rFonts w:ascii="Arial" w:hAnsi="Arial" w:cs="Arial"/>
        </w:rPr>
        <w:t>Сирецька</w:t>
      </w:r>
      <w:proofErr w:type="spellEnd"/>
      <w:r w:rsidRPr="00B64C92">
        <w:rPr>
          <w:rFonts w:ascii="Arial" w:hAnsi="Arial" w:cs="Arial"/>
        </w:rPr>
        <w:t xml:space="preserve"> , 9</w:t>
      </w:r>
      <w:r>
        <w:rPr>
          <w:rFonts w:ascii="Arial" w:hAnsi="Arial" w:cs="Arial"/>
          <w:lang w:val="uk-UA"/>
        </w:rPr>
        <w:t>, ЄДРПОУ 25385857</w:t>
      </w:r>
      <w:r w:rsidRPr="00B64C92">
        <w:rPr>
          <w:rFonts w:ascii="Arial" w:hAnsi="Arial" w:cs="Arial"/>
          <w:bCs/>
          <w:lang w:val="uk-UA"/>
        </w:rPr>
        <w:t xml:space="preserve">) повідомляє про проведення позачергових загальних зборів акціонерів Товариства, які відбудуться  </w:t>
      </w:r>
      <w:r w:rsidRPr="00B64C92">
        <w:rPr>
          <w:rFonts w:ascii="Arial" w:hAnsi="Arial" w:cs="Arial"/>
          <w:lang w:val="uk-UA"/>
        </w:rPr>
        <w:t>11 січня</w:t>
      </w:r>
      <w:r w:rsidRPr="00B64C92">
        <w:rPr>
          <w:rFonts w:ascii="Arial" w:hAnsi="Arial" w:cs="Arial"/>
        </w:rPr>
        <w:t xml:space="preserve"> 201</w:t>
      </w:r>
      <w:r w:rsidRPr="00B64C92">
        <w:rPr>
          <w:rFonts w:ascii="Arial" w:hAnsi="Arial" w:cs="Arial"/>
          <w:lang w:val="uk-UA"/>
        </w:rPr>
        <w:t>6</w:t>
      </w:r>
      <w:r w:rsidRPr="00B64C92">
        <w:rPr>
          <w:rFonts w:ascii="Arial" w:hAnsi="Arial" w:cs="Arial"/>
        </w:rPr>
        <w:t xml:space="preserve"> року о 10-00 за </w:t>
      </w:r>
      <w:proofErr w:type="spellStart"/>
      <w:r w:rsidRPr="00B64C92">
        <w:rPr>
          <w:rFonts w:ascii="Arial" w:hAnsi="Arial" w:cs="Arial"/>
        </w:rPr>
        <w:t>адресою</w:t>
      </w:r>
      <w:proofErr w:type="spellEnd"/>
      <w:r w:rsidRPr="00B64C92">
        <w:rPr>
          <w:rFonts w:ascii="Arial" w:hAnsi="Arial" w:cs="Arial"/>
        </w:rPr>
        <w:t xml:space="preserve">: </w:t>
      </w:r>
      <w:r w:rsidRPr="00B64C92">
        <w:rPr>
          <w:rFonts w:ascii="Arial" w:hAnsi="Arial" w:cs="Arial"/>
          <w:lang w:val="uk-UA"/>
        </w:rPr>
        <w:t xml:space="preserve">04073, </w:t>
      </w:r>
      <w:r w:rsidRPr="00B64C92">
        <w:rPr>
          <w:rFonts w:ascii="Arial" w:hAnsi="Arial" w:cs="Arial"/>
        </w:rPr>
        <w:t xml:space="preserve">м. </w:t>
      </w:r>
      <w:proofErr w:type="spellStart"/>
      <w:r w:rsidRPr="00B64C92">
        <w:rPr>
          <w:rFonts w:ascii="Arial" w:hAnsi="Arial" w:cs="Arial"/>
        </w:rPr>
        <w:t>Київ</w:t>
      </w:r>
      <w:proofErr w:type="spellEnd"/>
      <w:r w:rsidRPr="00B64C92">
        <w:rPr>
          <w:rFonts w:ascii="Arial" w:hAnsi="Arial" w:cs="Arial"/>
        </w:rPr>
        <w:t xml:space="preserve">, </w:t>
      </w:r>
      <w:proofErr w:type="spellStart"/>
      <w:r w:rsidRPr="00B64C92">
        <w:rPr>
          <w:rFonts w:ascii="Arial" w:hAnsi="Arial" w:cs="Arial"/>
        </w:rPr>
        <w:t>вул</w:t>
      </w:r>
      <w:proofErr w:type="spellEnd"/>
      <w:r w:rsidRPr="00B64C92">
        <w:rPr>
          <w:rFonts w:ascii="Arial" w:hAnsi="Arial" w:cs="Arial"/>
        </w:rPr>
        <w:t>.</w:t>
      </w:r>
      <w:proofErr w:type="gramEnd"/>
      <w:r w:rsidRPr="00B64C92">
        <w:rPr>
          <w:rFonts w:ascii="Arial" w:hAnsi="Arial" w:cs="Arial"/>
        </w:rPr>
        <w:t xml:space="preserve"> </w:t>
      </w:r>
      <w:proofErr w:type="spellStart"/>
      <w:r w:rsidRPr="00B64C92">
        <w:rPr>
          <w:rFonts w:ascii="Arial" w:hAnsi="Arial" w:cs="Arial"/>
        </w:rPr>
        <w:t>Сирецька</w:t>
      </w:r>
      <w:proofErr w:type="spellEnd"/>
      <w:r w:rsidRPr="00B64C92">
        <w:rPr>
          <w:rFonts w:ascii="Arial" w:hAnsi="Arial" w:cs="Arial"/>
        </w:rPr>
        <w:t xml:space="preserve"> , 9 , </w:t>
      </w:r>
      <w:proofErr w:type="spellStart"/>
      <w:r w:rsidRPr="00B64C92">
        <w:rPr>
          <w:rFonts w:ascii="Arial" w:hAnsi="Arial" w:cs="Arial"/>
        </w:rPr>
        <w:t>оф</w:t>
      </w:r>
      <w:proofErr w:type="spellEnd"/>
      <w:r w:rsidRPr="00B64C92">
        <w:rPr>
          <w:rFonts w:ascii="Arial" w:hAnsi="Arial" w:cs="Arial"/>
        </w:rPr>
        <w:t>. 233</w:t>
      </w:r>
      <w:r w:rsidRPr="00B64C92">
        <w:rPr>
          <w:rFonts w:ascii="Arial" w:hAnsi="Arial" w:cs="Arial"/>
          <w:bCs/>
          <w:lang w:val="uk-UA"/>
        </w:rPr>
        <w:t xml:space="preserve">. Реєстрація акціонерів відбудеться з 9.00 до 9.45 в той же день за місцем проведення зборів. Початок зборів о 10.00. Дата складання переліку акціонерів, які мають право на участь у зборах: 05 січня 2016 року. </w:t>
      </w:r>
    </w:p>
    <w:p w:rsidR="00B64C92" w:rsidRPr="00B64C92" w:rsidRDefault="00B64C92" w:rsidP="00B64C92">
      <w:pPr>
        <w:jc w:val="center"/>
        <w:rPr>
          <w:rFonts w:ascii="Arial" w:hAnsi="Arial" w:cs="Arial"/>
          <w:bCs/>
          <w:lang w:val="uk-UA"/>
        </w:rPr>
      </w:pPr>
    </w:p>
    <w:p w:rsidR="00B64C92" w:rsidRPr="00B64C92" w:rsidRDefault="00B64C92" w:rsidP="00B64C92">
      <w:pPr>
        <w:jc w:val="center"/>
        <w:outlineLvl w:val="0"/>
        <w:rPr>
          <w:rFonts w:ascii="Arial" w:hAnsi="Arial" w:cs="Arial"/>
          <w:bCs/>
          <w:u w:val="single"/>
          <w:lang w:val="uk-UA"/>
        </w:rPr>
      </w:pPr>
      <w:r w:rsidRPr="00B64C92">
        <w:rPr>
          <w:rFonts w:ascii="Arial" w:hAnsi="Arial" w:cs="Arial"/>
          <w:bCs/>
          <w:u w:val="single"/>
          <w:lang w:val="uk-UA"/>
        </w:rPr>
        <w:t>Порядок денний (Перелік питань для голосування):</w:t>
      </w:r>
    </w:p>
    <w:p w:rsidR="00B64C92" w:rsidRPr="00B64C92" w:rsidRDefault="00B64C92" w:rsidP="00B64C92">
      <w:pPr>
        <w:jc w:val="center"/>
        <w:outlineLvl w:val="0"/>
        <w:rPr>
          <w:rFonts w:ascii="Arial" w:hAnsi="Arial" w:cs="Arial"/>
          <w:bCs/>
          <w:u w:val="single"/>
          <w:lang w:val="uk-UA"/>
        </w:rPr>
      </w:pPr>
    </w:p>
    <w:p w:rsidR="00B64C92" w:rsidRPr="00B64C92" w:rsidRDefault="00B64C92" w:rsidP="00B64C92">
      <w:pPr>
        <w:numPr>
          <w:ilvl w:val="0"/>
          <w:numId w:val="3"/>
        </w:numPr>
        <w:tabs>
          <w:tab w:val="clear" w:pos="1440"/>
          <w:tab w:val="num" w:pos="567"/>
        </w:tabs>
        <w:ind w:left="567" w:hanging="283"/>
        <w:jc w:val="both"/>
        <w:rPr>
          <w:rFonts w:ascii="Arial" w:hAnsi="Arial" w:cs="Arial"/>
        </w:rPr>
      </w:pPr>
      <w:proofErr w:type="spellStart"/>
      <w:r w:rsidRPr="00B64C92">
        <w:rPr>
          <w:rFonts w:ascii="Arial" w:hAnsi="Arial" w:cs="Arial"/>
        </w:rPr>
        <w:t>Обрання</w:t>
      </w:r>
      <w:proofErr w:type="spellEnd"/>
      <w:r w:rsidRPr="00B64C92">
        <w:rPr>
          <w:rFonts w:ascii="Arial" w:hAnsi="Arial" w:cs="Arial"/>
        </w:rPr>
        <w:t xml:space="preserve"> </w:t>
      </w:r>
      <w:proofErr w:type="spellStart"/>
      <w:r w:rsidRPr="00B64C92">
        <w:rPr>
          <w:rFonts w:ascii="Arial" w:hAnsi="Arial" w:cs="Arial"/>
        </w:rPr>
        <w:t>голови</w:t>
      </w:r>
      <w:proofErr w:type="spellEnd"/>
      <w:r w:rsidRPr="00B64C92">
        <w:rPr>
          <w:rFonts w:ascii="Arial" w:hAnsi="Arial" w:cs="Arial"/>
        </w:rPr>
        <w:t xml:space="preserve">, секретаря </w:t>
      </w:r>
      <w:proofErr w:type="spellStart"/>
      <w:r w:rsidRPr="00B64C92">
        <w:rPr>
          <w:rFonts w:ascii="Arial" w:hAnsi="Arial" w:cs="Arial"/>
        </w:rPr>
        <w:t>зборів</w:t>
      </w:r>
      <w:proofErr w:type="spellEnd"/>
      <w:r w:rsidRPr="00B64C92">
        <w:rPr>
          <w:rFonts w:ascii="Arial" w:hAnsi="Arial" w:cs="Arial"/>
        </w:rPr>
        <w:t xml:space="preserve"> та </w:t>
      </w:r>
      <w:proofErr w:type="spellStart"/>
      <w:r w:rsidRPr="00B64C92">
        <w:rPr>
          <w:rFonts w:ascii="Arial" w:hAnsi="Arial" w:cs="Arial"/>
        </w:rPr>
        <w:t>затвердження</w:t>
      </w:r>
      <w:proofErr w:type="spellEnd"/>
      <w:r w:rsidRPr="00B64C92">
        <w:rPr>
          <w:rFonts w:ascii="Arial" w:hAnsi="Arial" w:cs="Arial"/>
        </w:rPr>
        <w:t xml:space="preserve"> складу </w:t>
      </w:r>
      <w:proofErr w:type="spellStart"/>
      <w:r w:rsidRPr="00B64C92">
        <w:rPr>
          <w:rFonts w:ascii="Arial" w:hAnsi="Arial" w:cs="Arial"/>
        </w:rPr>
        <w:t>лічильної</w:t>
      </w:r>
      <w:proofErr w:type="spellEnd"/>
      <w:r w:rsidRPr="00B64C92">
        <w:rPr>
          <w:rFonts w:ascii="Arial" w:hAnsi="Arial" w:cs="Arial"/>
        </w:rPr>
        <w:t xml:space="preserve"> </w:t>
      </w:r>
      <w:proofErr w:type="spellStart"/>
      <w:r w:rsidRPr="00B64C92">
        <w:rPr>
          <w:rFonts w:ascii="Arial" w:hAnsi="Arial" w:cs="Arial"/>
        </w:rPr>
        <w:t>комі</w:t>
      </w:r>
      <w:proofErr w:type="gramStart"/>
      <w:r w:rsidRPr="00B64C92">
        <w:rPr>
          <w:rFonts w:ascii="Arial" w:hAnsi="Arial" w:cs="Arial"/>
        </w:rPr>
        <w:t>с</w:t>
      </w:r>
      <w:proofErr w:type="gramEnd"/>
      <w:r w:rsidRPr="00B64C92">
        <w:rPr>
          <w:rFonts w:ascii="Arial" w:hAnsi="Arial" w:cs="Arial"/>
        </w:rPr>
        <w:t>ії</w:t>
      </w:r>
      <w:proofErr w:type="spellEnd"/>
      <w:r w:rsidRPr="00B64C92">
        <w:rPr>
          <w:rFonts w:ascii="Arial" w:hAnsi="Arial" w:cs="Arial"/>
        </w:rPr>
        <w:t>.</w:t>
      </w:r>
    </w:p>
    <w:p w:rsidR="00B64C92" w:rsidRPr="00B64C92" w:rsidRDefault="00B64C92" w:rsidP="00B64C92">
      <w:pPr>
        <w:numPr>
          <w:ilvl w:val="0"/>
          <w:numId w:val="3"/>
        </w:numPr>
        <w:tabs>
          <w:tab w:val="clear" w:pos="1440"/>
          <w:tab w:val="num" w:pos="567"/>
        </w:tabs>
        <w:ind w:left="567" w:hanging="283"/>
        <w:jc w:val="both"/>
        <w:rPr>
          <w:rFonts w:ascii="Arial" w:hAnsi="Arial" w:cs="Arial"/>
        </w:rPr>
      </w:pPr>
      <w:r w:rsidRPr="00B64C92">
        <w:rPr>
          <w:rFonts w:ascii="Arial" w:hAnsi="Arial" w:cs="Arial"/>
        </w:rPr>
        <w:t xml:space="preserve">Про </w:t>
      </w:r>
      <w:proofErr w:type="spellStart"/>
      <w:r w:rsidRPr="00B64C92">
        <w:rPr>
          <w:rFonts w:ascii="Arial" w:hAnsi="Arial" w:cs="Arial"/>
        </w:rPr>
        <w:t>викуп</w:t>
      </w:r>
      <w:proofErr w:type="spellEnd"/>
      <w:r w:rsidRPr="00B64C92">
        <w:rPr>
          <w:rFonts w:ascii="Arial" w:hAnsi="Arial" w:cs="Arial"/>
        </w:rPr>
        <w:t xml:space="preserve"> </w:t>
      </w:r>
      <w:proofErr w:type="spellStart"/>
      <w:r w:rsidRPr="00B64C92">
        <w:rPr>
          <w:rFonts w:ascii="Arial" w:hAnsi="Arial" w:cs="Arial"/>
        </w:rPr>
        <w:t>акцій</w:t>
      </w:r>
      <w:proofErr w:type="spellEnd"/>
      <w:r w:rsidRPr="00B64C92">
        <w:rPr>
          <w:rFonts w:ascii="Arial" w:hAnsi="Arial" w:cs="Arial"/>
        </w:rPr>
        <w:t xml:space="preserve"> </w:t>
      </w:r>
      <w:proofErr w:type="spellStart"/>
      <w:r w:rsidRPr="00B64C92">
        <w:rPr>
          <w:rFonts w:ascii="Arial" w:hAnsi="Arial" w:cs="Arial"/>
        </w:rPr>
        <w:t>власної</w:t>
      </w:r>
      <w:proofErr w:type="spellEnd"/>
      <w:r w:rsidRPr="00B64C92">
        <w:rPr>
          <w:rFonts w:ascii="Arial" w:hAnsi="Arial" w:cs="Arial"/>
        </w:rPr>
        <w:t xml:space="preserve"> </w:t>
      </w:r>
      <w:proofErr w:type="spellStart"/>
      <w:r w:rsidRPr="00B64C92">
        <w:rPr>
          <w:rFonts w:ascii="Arial" w:hAnsi="Arial" w:cs="Arial"/>
        </w:rPr>
        <w:t>емісії</w:t>
      </w:r>
      <w:proofErr w:type="spellEnd"/>
      <w:r w:rsidRPr="00B64C92">
        <w:rPr>
          <w:rFonts w:ascii="Arial" w:hAnsi="Arial" w:cs="Arial"/>
        </w:rPr>
        <w:t xml:space="preserve"> у </w:t>
      </w:r>
      <w:proofErr w:type="spellStart"/>
      <w:r w:rsidRPr="00B64C92">
        <w:rPr>
          <w:rFonts w:ascii="Arial" w:hAnsi="Arial" w:cs="Arial"/>
        </w:rPr>
        <w:t>акціонерів</w:t>
      </w:r>
      <w:proofErr w:type="spellEnd"/>
      <w:r w:rsidRPr="00B64C92">
        <w:rPr>
          <w:rFonts w:ascii="Arial" w:hAnsi="Arial" w:cs="Arial"/>
        </w:rPr>
        <w:t xml:space="preserve"> </w:t>
      </w:r>
      <w:proofErr w:type="spellStart"/>
      <w:r w:rsidRPr="00B64C92">
        <w:rPr>
          <w:rFonts w:ascii="Arial" w:hAnsi="Arial" w:cs="Arial"/>
        </w:rPr>
        <w:t>Товариства</w:t>
      </w:r>
      <w:proofErr w:type="spellEnd"/>
      <w:r w:rsidRPr="00B64C92">
        <w:rPr>
          <w:rFonts w:ascii="Arial" w:hAnsi="Arial" w:cs="Arial"/>
        </w:rPr>
        <w:t xml:space="preserve">. </w:t>
      </w:r>
    </w:p>
    <w:p w:rsidR="00B64C92" w:rsidRPr="00B64C92" w:rsidRDefault="00B64C92" w:rsidP="00B64C92">
      <w:pPr>
        <w:numPr>
          <w:ilvl w:val="0"/>
          <w:numId w:val="3"/>
        </w:numPr>
        <w:tabs>
          <w:tab w:val="clear" w:pos="1440"/>
          <w:tab w:val="num" w:pos="567"/>
        </w:tabs>
        <w:ind w:left="567" w:hanging="283"/>
        <w:jc w:val="both"/>
        <w:rPr>
          <w:rFonts w:ascii="Arial" w:hAnsi="Arial" w:cs="Arial"/>
        </w:rPr>
      </w:pPr>
      <w:r w:rsidRPr="00B64C92">
        <w:rPr>
          <w:rFonts w:ascii="Arial" w:hAnsi="Arial" w:cs="Arial"/>
        </w:rPr>
        <w:t xml:space="preserve">Про </w:t>
      </w:r>
      <w:proofErr w:type="spellStart"/>
      <w:r w:rsidRPr="00B64C92">
        <w:rPr>
          <w:rFonts w:ascii="Arial" w:hAnsi="Arial" w:cs="Arial"/>
        </w:rPr>
        <w:t>повноваження</w:t>
      </w:r>
      <w:proofErr w:type="spellEnd"/>
      <w:r w:rsidRPr="00B64C92">
        <w:rPr>
          <w:rFonts w:ascii="Arial" w:hAnsi="Arial" w:cs="Arial"/>
        </w:rPr>
        <w:t xml:space="preserve"> Генерального директора </w:t>
      </w:r>
      <w:proofErr w:type="spellStart"/>
      <w:r w:rsidRPr="00B64C92">
        <w:rPr>
          <w:rFonts w:ascii="Arial" w:hAnsi="Arial" w:cs="Arial"/>
        </w:rPr>
        <w:t>Товариства</w:t>
      </w:r>
      <w:proofErr w:type="spellEnd"/>
      <w:r w:rsidRPr="00B64C92">
        <w:rPr>
          <w:rFonts w:ascii="Arial" w:hAnsi="Arial" w:cs="Arial"/>
        </w:rPr>
        <w:t xml:space="preserve"> </w:t>
      </w:r>
      <w:proofErr w:type="spellStart"/>
      <w:proofErr w:type="gramStart"/>
      <w:r w:rsidRPr="00B64C92">
        <w:rPr>
          <w:rFonts w:ascii="Arial" w:hAnsi="Arial" w:cs="Arial"/>
        </w:rPr>
        <w:t>п</w:t>
      </w:r>
      <w:proofErr w:type="gramEnd"/>
      <w:r w:rsidRPr="00B64C92">
        <w:rPr>
          <w:rFonts w:ascii="Arial" w:hAnsi="Arial" w:cs="Arial"/>
        </w:rPr>
        <w:t>ідписати</w:t>
      </w:r>
      <w:proofErr w:type="spellEnd"/>
      <w:r w:rsidRPr="00B64C92">
        <w:rPr>
          <w:rFonts w:ascii="Arial" w:hAnsi="Arial" w:cs="Arial"/>
        </w:rPr>
        <w:t xml:space="preserve"> договори </w:t>
      </w:r>
      <w:proofErr w:type="spellStart"/>
      <w:r w:rsidRPr="00B64C92">
        <w:rPr>
          <w:rFonts w:ascii="Arial" w:hAnsi="Arial" w:cs="Arial"/>
        </w:rPr>
        <w:t>купівлі-продажу</w:t>
      </w:r>
      <w:proofErr w:type="spellEnd"/>
      <w:r w:rsidRPr="00B64C92">
        <w:rPr>
          <w:rFonts w:ascii="Arial" w:hAnsi="Arial" w:cs="Arial"/>
        </w:rPr>
        <w:t xml:space="preserve"> </w:t>
      </w:r>
      <w:proofErr w:type="spellStart"/>
      <w:r w:rsidRPr="00B64C92">
        <w:rPr>
          <w:rFonts w:ascii="Arial" w:hAnsi="Arial" w:cs="Arial"/>
        </w:rPr>
        <w:t>акцій</w:t>
      </w:r>
      <w:proofErr w:type="spellEnd"/>
      <w:r w:rsidRPr="00B64C92">
        <w:rPr>
          <w:rFonts w:ascii="Arial" w:hAnsi="Arial" w:cs="Arial"/>
        </w:rPr>
        <w:t>.</w:t>
      </w:r>
    </w:p>
    <w:p w:rsidR="00B64C92" w:rsidRPr="00B64C92" w:rsidRDefault="00B64C92" w:rsidP="00B64C92">
      <w:pPr>
        <w:ind w:left="1260"/>
        <w:jc w:val="both"/>
        <w:rPr>
          <w:rFonts w:ascii="Arial" w:hAnsi="Arial" w:cs="Arial"/>
          <w:bCs/>
        </w:rPr>
      </w:pPr>
    </w:p>
    <w:p w:rsidR="00B64C92" w:rsidRPr="00B64C92" w:rsidRDefault="00B64C92" w:rsidP="00B64C92">
      <w:pPr>
        <w:ind w:firstLine="708"/>
        <w:jc w:val="both"/>
        <w:rPr>
          <w:rFonts w:ascii="Arial" w:hAnsi="Arial" w:cs="Arial"/>
          <w:bCs/>
          <w:lang w:val="uk-UA"/>
        </w:rPr>
      </w:pPr>
      <w:r w:rsidRPr="00B64C92">
        <w:rPr>
          <w:rFonts w:ascii="Arial" w:hAnsi="Arial" w:cs="Arial"/>
          <w:bCs/>
          <w:lang w:val="uk-UA"/>
        </w:rPr>
        <w:t>Для ознайомлення з матеріалами до загальних зборів та документами, необхідними для прийняття рішень з питань порядку денного, та проектами рішень з питань, що виносяться на голосування, а також</w:t>
      </w:r>
      <w:r w:rsidRPr="00B64C92">
        <w:rPr>
          <w:rFonts w:ascii="Arial" w:hAnsi="Arial" w:cs="Arial"/>
          <w:bCs/>
        </w:rPr>
        <w:t xml:space="preserve">  </w:t>
      </w:r>
      <w:proofErr w:type="spellStart"/>
      <w:r w:rsidRPr="00B64C92">
        <w:rPr>
          <w:rFonts w:ascii="Arial" w:hAnsi="Arial" w:cs="Arial"/>
          <w:bCs/>
        </w:rPr>
        <w:t>вн</w:t>
      </w:r>
      <w:proofErr w:type="spellEnd"/>
      <w:r w:rsidRPr="00B64C92">
        <w:rPr>
          <w:rFonts w:ascii="Arial" w:hAnsi="Arial" w:cs="Arial"/>
          <w:bCs/>
          <w:lang w:val="uk-UA"/>
        </w:rPr>
        <w:t>е</w:t>
      </w:r>
      <w:r w:rsidRPr="00B64C92">
        <w:rPr>
          <w:rFonts w:ascii="Arial" w:hAnsi="Arial" w:cs="Arial"/>
          <w:bCs/>
        </w:rPr>
        <w:t>с</w:t>
      </w:r>
      <w:proofErr w:type="spellStart"/>
      <w:r w:rsidRPr="00B64C92">
        <w:rPr>
          <w:rFonts w:ascii="Arial" w:hAnsi="Arial" w:cs="Arial"/>
          <w:bCs/>
          <w:lang w:val="uk-UA"/>
        </w:rPr>
        <w:t>ення</w:t>
      </w:r>
      <w:proofErr w:type="spellEnd"/>
      <w:r w:rsidRPr="00B64C92">
        <w:rPr>
          <w:rFonts w:ascii="Arial" w:hAnsi="Arial" w:cs="Arial"/>
          <w:bCs/>
        </w:rPr>
        <w:t xml:space="preserve"> </w:t>
      </w:r>
      <w:proofErr w:type="spellStart"/>
      <w:r w:rsidRPr="00B64C92">
        <w:rPr>
          <w:rFonts w:ascii="Arial" w:hAnsi="Arial" w:cs="Arial"/>
          <w:bCs/>
        </w:rPr>
        <w:t>пропозиці</w:t>
      </w:r>
      <w:proofErr w:type="spellEnd"/>
      <w:r w:rsidRPr="00B64C92">
        <w:rPr>
          <w:rFonts w:ascii="Arial" w:hAnsi="Arial" w:cs="Arial"/>
          <w:bCs/>
          <w:lang w:val="uk-UA"/>
        </w:rPr>
        <w:t>й</w:t>
      </w:r>
      <w:r w:rsidRPr="00B64C92">
        <w:rPr>
          <w:rFonts w:ascii="Arial" w:hAnsi="Arial" w:cs="Arial"/>
          <w:bCs/>
        </w:rPr>
        <w:t xml:space="preserve"> </w:t>
      </w:r>
      <w:proofErr w:type="spellStart"/>
      <w:r w:rsidRPr="00B64C92">
        <w:rPr>
          <w:rFonts w:ascii="Arial" w:hAnsi="Arial" w:cs="Arial"/>
          <w:bCs/>
        </w:rPr>
        <w:t>щодо</w:t>
      </w:r>
      <w:proofErr w:type="spellEnd"/>
      <w:r w:rsidRPr="00B64C92">
        <w:rPr>
          <w:rFonts w:ascii="Arial" w:hAnsi="Arial" w:cs="Arial"/>
          <w:bCs/>
        </w:rPr>
        <w:t xml:space="preserve"> </w:t>
      </w:r>
      <w:proofErr w:type="spellStart"/>
      <w:r w:rsidRPr="00B64C92">
        <w:rPr>
          <w:rFonts w:ascii="Arial" w:hAnsi="Arial" w:cs="Arial"/>
          <w:bCs/>
        </w:rPr>
        <w:t>питань</w:t>
      </w:r>
      <w:proofErr w:type="spellEnd"/>
      <w:r w:rsidRPr="00B64C92">
        <w:rPr>
          <w:rFonts w:ascii="Arial" w:hAnsi="Arial" w:cs="Arial"/>
          <w:bCs/>
        </w:rPr>
        <w:t xml:space="preserve"> порядку денного та </w:t>
      </w:r>
      <w:proofErr w:type="spellStart"/>
      <w:r w:rsidRPr="00B64C92">
        <w:rPr>
          <w:rFonts w:ascii="Arial" w:hAnsi="Arial" w:cs="Arial"/>
          <w:bCs/>
        </w:rPr>
        <w:t>проектів</w:t>
      </w:r>
      <w:proofErr w:type="spellEnd"/>
      <w:r w:rsidRPr="00B64C92">
        <w:rPr>
          <w:rFonts w:ascii="Arial" w:hAnsi="Arial" w:cs="Arial"/>
          <w:bCs/>
        </w:rPr>
        <w:t xml:space="preserve"> </w:t>
      </w:r>
      <w:proofErr w:type="spellStart"/>
      <w:r w:rsidRPr="00B64C92">
        <w:rPr>
          <w:rFonts w:ascii="Arial" w:hAnsi="Arial" w:cs="Arial"/>
          <w:bCs/>
        </w:rPr>
        <w:t>рішень</w:t>
      </w:r>
      <w:proofErr w:type="spellEnd"/>
      <w:r w:rsidRPr="00B64C92">
        <w:rPr>
          <w:rFonts w:ascii="Arial" w:hAnsi="Arial" w:cs="Arial"/>
          <w:bCs/>
        </w:rPr>
        <w:t xml:space="preserve"> </w:t>
      </w:r>
      <w:r w:rsidRPr="00B64C92">
        <w:rPr>
          <w:rFonts w:ascii="Arial" w:hAnsi="Arial" w:cs="Arial"/>
          <w:bCs/>
          <w:lang w:val="uk-UA"/>
        </w:rPr>
        <w:t>до них,</w:t>
      </w:r>
      <w:r w:rsidRPr="00B64C92">
        <w:rPr>
          <w:rFonts w:ascii="Arial" w:hAnsi="Arial" w:cs="Arial"/>
          <w:lang w:val="uk-UA"/>
        </w:rPr>
        <w:t xml:space="preserve"> </w:t>
      </w:r>
      <w:r w:rsidRPr="00B64C92">
        <w:rPr>
          <w:rFonts w:ascii="Arial" w:hAnsi="Arial" w:cs="Arial"/>
          <w:bCs/>
          <w:lang w:val="uk-UA"/>
        </w:rPr>
        <w:t xml:space="preserve"> звертатися за місцезнаходженням товариства: </w:t>
      </w:r>
      <w:r w:rsidRPr="00B64C92">
        <w:rPr>
          <w:rFonts w:ascii="Arial" w:hAnsi="Arial" w:cs="Arial"/>
          <w:lang w:val="uk-UA"/>
        </w:rPr>
        <w:t xml:space="preserve">04073, </w:t>
      </w:r>
      <w:r w:rsidRPr="00B64C92">
        <w:rPr>
          <w:rFonts w:ascii="Arial" w:hAnsi="Arial" w:cs="Arial"/>
        </w:rPr>
        <w:t xml:space="preserve">м. </w:t>
      </w:r>
      <w:proofErr w:type="spellStart"/>
      <w:r w:rsidRPr="00B64C92">
        <w:rPr>
          <w:rFonts w:ascii="Arial" w:hAnsi="Arial" w:cs="Arial"/>
        </w:rPr>
        <w:t>Київ</w:t>
      </w:r>
      <w:proofErr w:type="spellEnd"/>
      <w:r w:rsidRPr="00B64C92">
        <w:rPr>
          <w:rFonts w:ascii="Arial" w:hAnsi="Arial" w:cs="Arial"/>
        </w:rPr>
        <w:t xml:space="preserve">, </w:t>
      </w:r>
      <w:proofErr w:type="spellStart"/>
      <w:r w:rsidRPr="00B64C92">
        <w:rPr>
          <w:rFonts w:ascii="Arial" w:hAnsi="Arial" w:cs="Arial"/>
        </w:rPr>
        <w:t>вул</w:t>
      </w:r>
      <w:proofErr w:type="spellEnd"/>
      <w:r w:rsidRPr="00B64C92">
        <w:rPr>
          <w:rFonts w:ascii="Arial" w:hAnsi="Arial" w:cs="Arial"/>
        </w:rPr>
        <w:t xml:space="preserve">. </w:t>
      </w:r>
      <w:proofErr w:type="spellStart"/>
      <w:r w:rsidRPr="00B64C92">
        <w:rPr>
          <w:rFonts w:ascii="Arial" w:hAnsi="Arial" w:cs="Arial"/>
        </w:rPr>
        <w:t>Сирецька</w:t>
      </w:r>
      <w:proofErr w:type="spellEnd"/>
      <w:r w:rsidRPr="00B64C92">
        <w:rPr>
          <w:rFonts w:ascii="Arial" w:hAnsi="Arial" w:cs="Arial"/>
        </w:rPr>
        <w:t xml:space="preserve"> , 9 , </w:t>
      </w:r>
      <w:proofErr w:type="spellStart"/>
      <w:r w:rsidRPr="00B64C92">
        <w:rPr>
          <w:rFonts w:ascii="Arial" w:hAnsi="Arial" w:cs="Arial"/>
        </w:rPr>
        <w:t>оф</w:t>
      </w:r>
      <w:proofErr w:type="spellEnd"/>
      <w:r w:rsidRPr="00B64C92">
        <w:rPr>
          <w:rFonts w:ascii="Arial" w:hAnsi="Arial" w:cs="Arial"/>
        </w:rPr>
        <w:t>. 233</w:t>
      </w:r>
      <w:r w:rsidRPr="00B64C92">
        <w:rPr>
          <w:rFonts w:ascii="Arial" w:hAnsi="Arial" w:cs="Arial"/>
          <w:bCs/>
          <w:lang w:val="uk-UA"/>
        </w:rPr>
        <w:t xml:space="preserve"> у робочі дні (з понеділка по п’ятницю) та робочий час (з 10:00 до 14:00) за місцем проведення зборі</w:t>
      </w:r>
      <w:proofErr w:type="gramStart"/>
      <w:r w:rsidRPr="00B64C92">
        <w:rPr>
          <w:rFonts w:ascii="Arial" w:hAnsi="Arial" w:cs="Arial"/>
          <w:bCs/>
          <w:lang w:val="uk-UA"/>
        </w:rPr>
        <w:t>в</w:t>
      </w:r>
      <w:proofErr w:type="gramEnd"/>
      <w:r w:rsidRPr="00B64C92">
        <w:rPr>
          <w:rFonts w:ascii="Arial" w:hAnsi="Arial" w:cs="Arial"/>
          <w:bCs/>
          <w:lang w:val="uk-UA"/>
        </w:rPr>
        <w:t xml:space="preserve"> </w:t>
      </w:r>
      <w:proofErr w:type="gramStart"/>
      <w:r w:rsidRPr="00B64C92">
        <w:rPr>
          <w:rFonts w:ascii="Arial" w:hAnsi="Arial" w:cs="Arial"/>
          <w:bCs/>
          <w:lang w:val="uk-UA"/>
        </w:rPr>
        <w:t>у</w:t>
      </w:r>
      <w:proofErr w:type="gramEnd"/>
      <w:r w:rsidRPr="00B64C92">
        <w:rPr>
          <w:rFonts w:ascii="Arial" w:hAnsi="Arial" w:cs="Arial"/>
          <w:bCs/>
          <w:lang w:val="uk-UA"/>
        </w:rPr>
        <w:t xml:space="preserve"> відповідальної особи – Генерального директора Воробйова І.В.  </w:t>
      </w:r>
    </w:p>
    <w:p w:rsidR="00B64C92" w:rsidRPr="00B64C92" w:rsidRDefault="00B64C92" w:rsidP="00B64C92">
      <w:pPr>
        <w:ind w:firstLine="708"/>
        <w:jc w:val="both"/>
        <w:rPr>
          <w:rFonts w:ascii="Arial" w:hAnsi="Arial" w:cs="Arial"/>
          <w:bCs/>
          <w:lang w:val="uk-UA"/>
        </w:rPr>
      </w:pPr>
      <w:r w:rsidRPr="00B64C92">
        <w:rPr>
          <w:rFonts w:ascii="Arial" w:hAnsi="Arial" w:cs="Arial"/>
          <w:bCs/>
          <w:lang w:val="uk-UA"/>
        </w:rPr>
        <w:t>Для участі у зборах акціонери повинні мати документи, що підтверджують їх особу, представники акціонерів повинні мати також довіреність на право представляти інтереси акціонера.</w:t>
      </w:r>
    </w:p>
    <w:p w:rsidR="00B64C92" w:rsidRPr="00B64C92" w:rsidRDefault="00B64C92" w:rsidP="00B64C92">
      <w:pPr>
        <w:rPr>
          <w:rFonts w:ascii="Arial" w:hAnsi="Arial" w:cs="Arial"/>
          <w:lang w:val="uk-UA"/>
        </w:rPr>
      </w:pPr>
      <w:r w:rsidRPr="00B64C92">
        <w:rPr>
          <w:rFonts w:ascii="Arial" w:hAnsi="Arial" w:cs="Arial"/>
          <w:bCs/>
          <w:lang w:val="uk-UA"/>
        </w:rPr>
        <w:t xml:space="preserve">Довідки за тел. (044) 468-8502   </w:t>
      </w:r>
      <w:proofErr w:type="spellStart"/>
      <w:r w:rsidRPr="00B64C92">
        <w:rPr>
          <w:rFonts w:ascii="Arial" w:hAnsi="Arial" w:cs="Arial"/>
          <w:bCs/>
          <w:lang w:val="uk-UA"/>
        </w:rPr>
        <w:t>ПрАТ</w:t>
      </w:r>
      <w:proofErr w:type="spellEnd"/>
      <w:r w:rsidRPr="00B64C92">
        <w:rPr>
          <w:rFonts w:ascii="Arial" w:hAnsi="Arial" w:cs="Arial"/>
          <w:bCs/>
          <w:lang w:val="uk-UA"/>
        </w:rPr>
        <w:t xml:space="preserve"> «БВК «МАЯК» (Емітент), (044) </w:t>
      </w:r>
      <w:r w:rsidRPr="00B64C92">
        <w:rPr>
          <w:rFonts w:ascii="Arial" w:hAnsi="Arial" w:cs="Arial"/>
          <w:shd w:val="clear" w:color="auto" w:fill="FFFFFF"/>
        </w:rPr>
        <w:t>426-86-33</w:t>
      </w:r>
      <w:r w:rsidRPr="00B64C92">
        <w:rPr>
          <w:rFonts w:ascii="Arial" w:hAnsi="Arial" w:cs="Arial"/>
          <w:bCs/>
          <w:lang w:val="uk-UA"/>
        </w:rPr>
        <w:t xml:space="preserve">  </w:t>
      </w:r>
      <w:proofErr w:type="spellStart"/>
      <w:r w:rsidRPr="00B64C92">
        <w:rPr>
          <w:rFonts w:ascii="Arial" w:hAnsi="Arial" w:cs="Arial"/>
          <w:bCs/>
          <w:lang w:val="uk-UA"/>
        </w:rPr>
        <w:t>АТ«Ощадбанк</w:t>
      </w:r>
      <w:proofErr w:type="spellEnd"/>
      <w:r w:rsidRPr="00B64C92">
        <w:rPr>
          <w:rFonts w:ascii="Arial" w:hAnsi="Arial" w:cs="Arial"/>
          <w:bCs/>
          <w:lang w:val="uk-UA"/>
        </w:rPr>
        <w:t>» (Депозитарна установа).</w:t>
      </w:r>
      <w:r w:rsidRPr="00B64C92">
        <w:rPr>
          <w:rFonts w:ascii="Arial" w:hAnsi="Arial" w:cs="Arial"/>
          <w:lang w:val="uk-UA"/>
        </w:rPr>
        <w:tab/>
      </w:r>
      <w:r w:rsidRPr="00B64C92">
        <w:rPr>
          <w:rFonts w:ascii="Arial" w:hAnsi="Arial" w:cs="Arial"/>
          <w:lang w:val="uk-UA"/>
        </w:rPr>
        <w:tab/>
      </w:r>
      <w:r w:rsidRPr="00B64C92">
        <w:rPr>
          <w:rFonts w:ascii="Arial" w:hAnsi="Arial" w:cs="Arial"/>
          <w:lang w:val="uk-UA"/>
        </w:rPr>
        <w:tab/>
      </w:r>
    </w:p>
    <w:p w:rsidR="00B64C92" w:rsidRPr="00B64C92" w:rsidRDefault="00B64C92" w:rsidP="00B64C92">
      <w:pPr>
        <w:rPr>
          <w:rFonts w:ascii="Arial" w:hAnsi="Arial" w:cs="Arial"/>
          <w:lang w:val="uk-UA"/>
        </w:rPr>
      </w:pPr>
    </w:p>
    <w:p w:rsidR="00C917A9" w:rsidRPr="00B64C92" w:rsidRDefault="00EE6710" w:rsidP="008E0E2E">
      <w:pPr>
        <w:ind w:left="2124"/>
        <w:rPr>
          <w:rFonts w:ascii="Arial" w:hAnsi="Arial" w:cs="Arial"/>
          <w:bCs/>
          <w:lang w:val="uk-UA"/>
        </w:rPr>
      </w:pPr>
      <w:r w:rsidRPr="00B64C92">
        <w:rPr>
          <w:rFonts w:ascii="Arial" w:hAnsi="Arial" w:cs="Arial"/>
          <w:lang w:val="uk-UA"/>
        </w:rPr>
        <w:tab/>
      </w:r>
      <w:r w:rsidRPr="00B64C92">
        <w:rPr>
          <w:rFonts w:ascii="Arial" w:hAnsi="Arial" w:cs="Arial"/>
          <w:bCs/>
          <w:lang w:val="uk-UA"/>
        </w:rPr>
        <w:t xml:space="preserve">         </w:t>
      </w:r>
      <w:r w:rsidR="00347CF1" w:rsidRPr="00B64C92">
        <w:rPr>
          <w:rFonts w:ascii="Arial" w:hAnsi="Arial" w:cs="Arial"/>
          <w:bCs/>
          <w:lang w:val="uk-UA"/>
        </w:rPr>
        <w:t xml:space="preserve"> </w:t>
      </w:r>
      <w:r w:rsidR="002839B5" w:rsidRPr="00B64C92">
        <w:rPr>
          <w:rFonts w:ascii="Arial" w:hAnsi="Arial" w:cs="Arial"/>
          <w:bCs/>
          <w:lang w:val="uk-UA"/>
        </w:rPr>
        <w:t xml:space="preserve">                       Наглядова рада </w:t>
      </w:r>
    </w:p>
    <w:sectPr w:rsidR="00C917A9" w:rsidRPr="00B64C92" w:rsidSect="00C22932">
      <w:pgSz w:w="11906" w:h="16838"/>
      <w:pgMar w:top="993" w:right="850" w:bottom="36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5D70B1"/>
    <w:multiLevelType w:val="hybridMultilevel"/>
    <w:tmpl w:val="A380ECC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">
    <w:nsid w:val="4AAA1A43"/>
    <w:multiLevelType w:val="hybridMultilevel"/>
    <w:tmpl w:val="06D2FC66"/>
    <w:lvl w:ilvl="0" w:tplc="80A25832">
      <w:start w:val="3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">
    <w:nsid w:val="724A61CF"/>
    <w:multiLevelType w:val="multilevel"/>
    <w:tmpl w:val="4FDAD64C"/>
    <w:lvl w:ilvl="0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/>
  <w:rsids>
    <w:rsidRoot w:val="00E75D46"/>
    <w:rsid w:val="000258B4"/>
    <w:rsid w:val="000275C1"/>
    <w:rsid w:val="00074B7C"/>
    <w:rsid w:val="00084EFF"/>
    <w:rsid w:val="000961A0"/>
    <w:rsid w:val="000C36FC"/>
    <w:rsid w:val="000D3401"/>
    <w:rsid w:val="000D6864"/>
    <w:rsid w:val="0011768E"/>
    <w:rsid w:val="00125766"/>
    <w:rsid w:val="00130343"/>
    <w:rsid w:val="001B3CC4"/>
    <w:rsid w:val="001B5BDC"/>
    <w:rsid w:val="001D297E"/>
    <w:rsid w:val="001D6B34"/>
    <w:rsid w:val="00245C1B"/>
    <w:rsid w:val="0024650C"/>
    <w:rsid w:val="002642C5"/>
    <w:rsid w:val="002839B5"/>
    <w:rsid w:val="00297EEF"/>
    <w:rsid w:val="002B0159"/>
    <w:rsid w:val="002B2232"/>
    <w:rsid w:val="002C2BF5"/>
    <w:rsid w:val="002E58A9"/>
    <w:rsid w:val="002E6B36"/>
    <w:rsid w:val="002F06AF"/>
    <w:rsid w:val="003338DB"/>
    <w:rsid w:val="00337591"/>
    <w:rsid w:val="00347CF1"/>
    <w:rsid w:val="00375D90"/>
    <w:rsid w:val="003802E8"/>
    <w:rsid w:val="00416806"/>
    <w:rsid w:val="00436225"/>
    <w:rsid w:val="00437BF1"/>
    <w:rsid w:val="00475424"/>
    <w:rsid w:val="00491E59"/>
    <w:rsid w:val="004A1053"/>
    <w:rsid w:val="004D4374"/>
    <w:rsid w:val="00532F72"/>
    <w:rsid w:val="00534445"/>
    <w:rsid w:val="00536B2A"/>
    <w:rsid w:val="0055779D"/>
    <w:rsid w:val="005818EC"/>
    <w:rsid w:val="005907B8"/>
    <w:rsid w:val="005918FD"/>
    <w:rsid w:val="005B1105"/>
    <w:rsid w:val="005C423A"/>
    <w:rsid w:val="00651902"/>
    <w:rsid w:val="00657E39"/>
    <w:rsid w:val="00667F15"/>
    <w:rsid w:val="006A3846"/>
    <w:rsid w:val="006B60D1"/>
    <w:rsid w:val="006B6A96"/>
    <w:rsid w:val="006D7FCB"/>
    <w:rsid w:val="00747EEA"/>
    <w:rsid w:val="00754A54"/>
    <w:rsid w:val="007C01F8"/>
    <w:rsid w:val="007F57D2"/>
    <w:rsid w:val="00802304"/>
    <w:rsid w:val="0081332D"/>
    <w:rsid w:val="00826960"/>
    <w:rsid w:val="00876D46"/>
    <w:rsid w:val="0088314E"/>
    <w:rsid w:val="008963CF"/>
    <w:rsid w:val="008B42CD"/>
    <w:rsid w:val="008C2DE4"/>
    <w:rsid w:val="008D65F3"/>
    <w:rsid w:val="008E0E2E"/>
    <w:rsid w:val="00923DD3"/>
    <w:rsid w:val="00955D29"/>
    <w:rsid w:val="00957F88"/>
    <w:rsid w:val="00961736"/>
    <w:rsid w:val="009753DB"/>
    <w:rsid w:val="00975FA7"/>
    <w:rsid w:val="009A37F8"/>
    <w:rsid w:val="00A374F9"/>
    <w:rsid w:val="00A80DC2"/>
    <w:rsid w:val="00A82985"/>
    <w:rsid w:val="00AB3BAB"/>
    <w:rsid w:val="00AF4872"/>
    <w:rsid w:val="00B027CE"/>
    <w:rsid w:val="00B04358"/>
    <w:rsid w:val="00B05CA8"/>
    <w:rsid w:val="00B21335"/>
    <w:rsid w:val="00B21F84"/>
    <w:rsid w:val="00B5263E"/>
    <w:rsid w:val="00B64C15"/>
    <w:rsid w:val="00B64C92"/>
    <w:rsid w:val="00B72CBC"/>
    <w:rsid w:val="00C22932"/>
    <w:rsid w:val="00C25EAD"/>
    <w:rsid w:val="00C37A03"/>
    <w:rsid w:val="00C41BE0"/>
    <w:rsid w:val="00C430F0"/>
    <w:rsid w:val="00C4724D"/>
    <w:rsid w:val="00C77BF7"/>
    <w:rsid w:val="00C81B2F"/>
    <w:rsid w:val="00C917A9"/>
    <w:rsid w:val="00CA459C"/>
    <w:rsid w:val="00CE46B2"/>
    <w:rsid w:val="00D141EA"/>
    <w:rsid w:val="00D35212"/>
    <w:rsid w:val="00D715B4"/>
    <w:rsid w:val="00D93249"/>
    <w:rsid w:val="00DA21D3"/>
    <w:rsid w:val="00DD289A"/>
    <w:rsid w:val="00E21986"/>
    <w:rsid w:val="00E27DBB"/>
    <w:rsid w:val="00E35D11"/>
    <w:rsid w:val="00E367ED"/>
    <w:rsid w:val="00E50621"/>
    <w:rsid w:val="00E55EEE"/>
    <w:rsid w:val="00E75D46"/>
    <w:rsid w:val="00E807A2"/>
    <w:rsid w:val="00EA542E"/>
    <w:rsid w:val="00EB7EEB"/>
    <w:rsid w:val="00EE6710"/>
    <w:rsid w:val="00EF4D9F"/>
    <w:rsid w:val="00F01875"/>
    <w:rsid w:val="00F03149"/>
    <w:rsid w:val="00F725F0"/>
    <w:rsid w:val="00F825CF"/>
    <w:rsid w:val="00FA31FD"/>
    <w:rsid w:val="00FB552E"/>
    <w:rsid w:val="00FD0590"/>
    <w:rsid w:val="00FD4772"/>
    <w:rsid w:val="00FF3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15"/>
    <w:pPr>
      <w:spacing w:after="0" w:line="240" w:lineRule="auto"/>
    </w:pPr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тиль таблицы3"/>
    <w:uiPriority w:val="99"/>
    <w:rsid w:val="00FB552E"/>
    <w:pPr>
      <w:spacing w:after="0" w:line="240" w:lineRule="auto"/>
    </w:pPr>
    <w:rPr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99"/>
    <w:rsid w:val="000961A0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437BF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4C15"/>
    <w:rPr>
      <w:rFonts w:ascii="Tahoma" w:hAnsi="Tahoma" w:cs="Tahoma"/>
      <w:sz w:val="16"/>
      <w:szCs w:val="16"/>
      <w:lang w:val="ru-RU" w:eastAsia="ru-RU"/>
    </w:rPr>
  </w:style>
  <w:style w:type="paragraph" w:styleId="a6">
    <w:name w:val="Document Map"/>
    <w:basedOn w:val="a"/>
    <w:link w:val="a7"/>
    <w:uiPriority w:val="99"/>
    <w:semiHidden/>
    <w:rsid w:val="000275C1"/>
    <w:pPr>
      <w:shd w:val="clear" w:color="auto" w:fill="000080"/>
    </w:pPr>
    <w:rPr>
      <w:rFonts w:ascii="Tahoma" w:hAnsi="Tahoma" w:cs="Tahoma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B64C15"/>
    <w:rPr>
      <w:rFonts w:ascii="Tahoma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797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ЗАТ “Будінженермережа-5”</vt:lpstr>
    </vt:vector>
  </TitlesOfParts>
  <Company>GRK</Company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 “Будінженермережа-5”</dc:title>
  <dc:creator>Reserve</dc:creator>
  <cp:lastModifiedBy>Vorobyov</cp:lastModifiedBy>
  <cp:revision>11</cp:revision>
  <cp:lastPrinted>2015-02-24T13:23:00Z</cp:lastPrinted>
  <dcterms:created xsi:type="dcterms:W3CDTF">2015-03-17T15:19:00Z</dcterms:created>
  <dcterms:modified xsi:type="dcterms:W3CDTF">2017-04-13T11:57:00Z</dcterms:modified>
</cp:coreProperties>
</file>